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AAF" w:rsidRDefault="00DA1AAF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rFonts w:ascii="Times New Roman" w:hAnsi="Times New Roman" w:cs="Times New Roman"/>
          <w:b/>
          <w:bCs/>
          <w:i/>
          <w:sz w:val="52"/>
          <w:szCs w:val="52"/>
        </w:rPr>
      </w:pPr>
    </w:p>
    <w:p w:rsidR="00DA1AAF" w:rsidRDefault="00DA1AAF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rFonts w:ascii="Times New Roman" w:hAnsi="Times New Roman" w:cs="Times New Roman"/>
          <w:b/>
          <w:bCs/>
          <w:i/>
          <w:sz w:val="52"/>
          <w:szCs w:val="52"/>
        </w:rPr>
      </w:pPr>
    </w:p>
    <w:p w:rsidR="00DA1AAF" w:rsidRPr="00DA1AAF" w:rsidRDefault="00DA1AAF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DA1AAF">
        <w:rPr>
          <w:rFonts w:ascii="Times New Roman" w:hAnsi="Times New Roman" w:cs="Times New Roman"/>
          <w:b/>
          <w:bCs/>
          <w:sz w:val="52"/>
          <w:szCs w:val="52"/>
        </w:rPr>
        <w:t>Педагогиче</w:t>
      </w:r>
      <w:r w:rsidR="00DD4C46" w:rsidRPr="00DA1AAF">
        <w:rPr>
          <w:rFonts w:ascii="Times New Roman" w:hAnsi="Times New Roman" w:cs="Times New Roman"/>
          <w:b/>
          <w:bCs/>
          <w:sz w:val="52"/>
          <w:szCs w:val="52"/>
        </w:rPr>
        <w:t>ский проект</w:t>
      </w:r>
    </w:p>
    <w:p w:rsidR="00DD4C46" w:rsidRPr="00DA1AAF" w:rsidRDefault="00DD4C46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DA1AAF">
        <w:rPr>
          <w:rFonts w:ascii="Times New Roman" w:hAnsi="Times New Roman" w:cs="Times New Roman"/>
          <w:b/>
          <w:bCs/>
          <w:sz w:val="52"/>
          <w:szCs w:val="52"/>
        </w:rPr>
        <w:t xml:space="preserve">  </w:t>
      </w:r>
      <w:r w:rsidRPr="00DA1AAF">
        <w:rPr>
          <w:rFonts w:ascii="Times New Roman" w:hAnsi="Times New Roman" w:cs="Times New Roman"/>
          <w:b/>
          <w:sz w:val="52"/>
          <w:szCs w:val="52"/>
        </w:rPr>
        <w:t xml:space="preserve">«Пасха»                </w:t>
      </w:r>
    </w:p>
    <w:p w:rsidR="00DA1AAF" w:rsidRDefault="00DA1AAF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b/>
          <w:bCs/>
        </w:rPr>
      </w:pPr>
    </w:p>
    <w:p w:rsidR="00DA1AAF" w:rsidRDefault="00DA1AAF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b/>
          <w:bCs/>
        </w:rPr>
      </w:pPr>
    </w:p>
    <w:p w:rsidR="00DD4C46" w:rsidRDefault="00DD4C46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5937885" cy="3336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336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C46" w:rsidRDefault="00DD4C46" w:rsidP="00DD4C46">
      <w:pPr>
        <w:keepNext/>
        <w:keepLines/>
        <w:tabs>
          <w:tab w:val="left" w:pos="9900"/>
        </w:tabs>
        <w:spacing w:before="180" w:after="120"/>
        <w:ind w:left="2360" w:hanging="2720"/>
        <w:jc w:val="center"/>
        <w:rPr>
          <w:b/>
          <w:bCs/>
        </w:rPr>
      </w:pPr>
    </w:p>
    <w:p w:rsidR="00DD4C46" w:rsidRPr="00D1728C" w:rsidRDefault="00DA1AAF" w:rsidP="00DD4C46">
      <w:pPr>
        <w:spacing w:before="225" w:after="225"/>
        <w:jc w:val="right"/>
        <w:rPr>
          <w:rFonts w:ascii="Times New Roman" w:hAnsi="Times New Roman"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Выполнила</w:t>
      </w:r>
      <w:r w:rsidR="00DD4C46">
        <w:rPr>
          <w:rFonts w:ascii="Times New Roman" w:hAnsi="Times New Roman"/>
          <w:b/>
          <w:bCs/>
          <w:color w:val="333333"/>
          <w:sz w:val="28"/>
          <w:szCs w:val="28"/>
        </w:rPr>
        <w:t xml:space="preserve"> воспитатель:</w:t>
      </w:r>
    </w:p>
    <w:p w:rsidR="00DD4C46" w:rsidRDefault="00DA1AAF" w:rsidP="00DD4C46">
      <w:pPr>
        <w:spacing w:before="225" w:after="225"/>
        <w:jc w:val="right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МДОУ № 27 «Берёзка»</w:t>
      </w:r>
    </w:p>
    <w:p w:rsidR="00DA1AAF" w:rsidRDefault="00DA1AAF" w:rsidP="00DD4C46">
      <w:pPr>
        <w:spacing w:before="225" w:after="225"/>
        <w:jc w:val="right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с. Красный Октябрь</w:t>
      </w:r>
    </w:p>
    <w:p w:rsidR="00DD4C46" w:rsidRDefault="00DD4C46" w:rsidP="00DD4C46">
      <w:pPr>
        <w:spacing w:before="225" w:after="225"/>
        <w:jc w:val="right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Леонова Н.В.</w:t>
      </w:r>
    </w:p>
    <w:p w:rsidR="00DD4C46" w:rsidRDefault="00DD4C46" w:rsidP="00DD4C46">
      <w:pPr>
        <w:spacing w:before="225" w:after="225"/>
        <w:jc w:val="right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</w:t>
      </w:r>
    </w:p>
    <w:p w:rsidR="00DD4C46" w:rsidRDefault="00DD4C46" w:rsidP="00DD4C46">
      <w:pPr>
        <w:spacing w:before="225" w:after="225"/>
        <w:jc w:val="center"/>
        <w:rPr>
          <w:color w:val="333333"/>
          <w:sz w:val="28"/>
          <w:szCs w:val="28"/>
        </w:rPr>
      </w:pPr>
    </w:p>
    <w:p w:rsidR="00DD4C46" w:rsidRDefault="00DD4C46" w:rsidP="00DD4C46">
      <w:pPr>
        <w:spacing w:before="225" w:after="225" w:line="100" w:lineRule="atLeast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333333"/>
          <w:sz w:val="28"/>
          <w:szCs w:val="28"/>
        </w:rPr>
        <w:t>краткосрочный, познавательно - творческий</w:t>
      </w:r>
    </w:p>
    <w:p w:rsidR="00DD4C46" w:rsidRDefault="00DD4C46" w:rsidP="00DD4C46">
      <w:pPr>
        <w:spacing w:before="225" w:after="225" w:line="100" w:lineRule="atLeast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Участники проекта</w:t>
      </w:r>
      <w:r>
        <w:rPr>
          <w:rFonts w:ascii="Times New Roman" w:hAnsi="Times New Roman" w:cs="Times New Roman"/>
          <w:color w:val="333333"/>
          <w:sz w:val="28"/>
          <w:szCs w:val="28"/>
        </w:rPr>
        <w:t>: дети средней группы «</w:t>
      </w:r>
      <w:r w:rsidR="00FA5517">
        <w:rPr>
          <w:rFonts w:ascii="Times New Roman" w:hAnsi="Times New Roman" w:cs="Times New Roman"/>
          <w:color w:val="333333"/>
          <w:sz w:val="28"/>
          <w:szCs w:val="28"/>
        </w:rPr>
        <w:t>Почемучки</w:t>
      </w:r>
      <w:r>
        <w:rPr>
          <w:rFonts w:ascii="Times New Roman" w:hAnsi="Times New Roman" w:cs="Times New Roman"/>
          <w:color w:val="333333"/>
          <w:sz w:val="28"/>
          <w:szCs w:val="28"/>
        </w:rPr>
        <w:t>», родители, воспитатели, педагоги ДОУ.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Актуальность темы: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Праздник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Пасха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это давно сложившаяся традиция среди русского народа. Изучение традиций русского народа в дошкольных учреждениях актуально в наше время. Ведь это, прежде всего, приобщение детей к духовной культуре и традициям народа.</w:t>
      </w:r>
    </w:p>
    <w:p w:rsidR="00DD4C46" w:rsidRDefault="00DD4C46" w:rsidP="00DD4C46">
      <w:pPr>
        <w:spacing w:before="100" w:after="100" w:line="10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Поэтому возникла идея создания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Объяснять суть праздника, легко, играя с детьми, и рассказать некоторые традиции празднования праздника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Пасхи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46" w:rsidRDefault="00DD4C46" w:rsidP="00DD4C46">
      <w:pPr>
        <w:spacing w:before="225" w:after="225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Проблема</w:t>
      </w:r>
      <w:r>
        <w:rPr>
          <w:rFonts w:ascii="Times New Roman" w:hAnsi="Times New Roman" w:cs="Times New Roman"/>
          <w:sz w:val="28"/>
          <w:szCs w:val="28"/>
        </w:rPr>
        <w:t xml:space="preserve">: расширить представление детей о русских традициях и праздниках, их особенностях подготовки и проведения. </w:t>
      </w:r>
    </w:p>
    <w:p w:rsidR="00DD4C46" w:rsidRDefault="00DD4C46" w:rsidP="00DD4C46">
      <w:pPr>
        <w:spacing w:before="100" w:after="100" w:line="100" w:lineRule="atLeast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проекта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: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Познакомить детей с традициями русского народа, показав их тесную связь с народной жизнью и их укладом, с особенностями подготовки и проведения праздничных дней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Пасхи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46" w:rsidRDefault="00DD4C46" w:rsidP="00DD4C4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Задачи проекта: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Вызвать интерес детей к празднику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Пасхе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Способствовать к поддержанию традиций по подготовке к празднованию праздника.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Учить приветствовать друг друга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пасхальные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дни традиционным народным приветствием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«Христос Воскрес!»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отвечать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«Воистину Воскрес!»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Формировать у детей понятия о милосердии, доброте.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Приобщить детей и родителей, а также педагогов к совместной творческой деятельности: к участию в конкурсе, через изготовление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крашенок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пасхальных яиц</w:t>
      </w:r>
      <w:r>
        <w:rPr>
          <w:rFonts w:ascii="Times New Roman" w:eastAsia="Times New Roman" w:hAnsi="Times New Roman" w:cs="Times New Roman"/>
          <w:sz w:val="28"/>
          <w:szCs w:val="28"/>
        </w:rPr>
        <w:t>, из любых материалов в любой технике.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Пополнить словарный запас детей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словами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Пасха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писанка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кулич,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крашенка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Вербное воскресение, воскрес, Ангел.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Научить делать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крашенки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при помощи пластилина, бусинок, бисера, красок.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Воспитывать уважение к национальным традициям празднования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Пасхи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46" w:rsidRDefault="00DD4C46" w:rsidP="00DD4C46">
      <w:pPr>
        <w:spacing w:before="100" w:after="100" w:line="100" w:lineRule="atLeast"/>
        <w:rPr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Прививать интерес к истории праздника.</w:t>
      </w:r>
    </w:p>
    <w:p w:rsidR="00DD4C46" w:rsidRDefault="00DD4C46" w:rsidP="00DD4C46">
      <w:pPr>
        <w:pStyle w:val="11"/>
        <w:ind w:firstLine="720"/>
        <w:rPr>
          <w:sz w:val="28"/>
          <w:szCs w:val="28"/>
        </w:rPr>
      </w:pPr>
      <w:r>
        <w:rPr>
          <w:b/>
          <w:color w:val="333333"/>
          <w:sz w:val="28"/>
          <w:szCs w:val="28"/>
        </w:rPr>
        <w:t>Ожидаемые результаты:</w:t>
      </w:r>
      <w:r>
        <w:rPr>
          <w:color w:val="333333"/>
          <w:sz w:val="28"/>
          <w:szCs w:val="28"/>
        </w:rPr>
        <w:t xml:space="preserve">  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Повышение интереса детей к основам духовно-нравственных традиций.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Возрождение традиций семейного изготовления подарков в виде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писанок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крашенок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46" w:rsidRDefault="00DD4C46" w:rsidP="00DD4C46">
      <w:pPr>
        <w:spacing w:before="100" w:after="100" w:line="100" w:lineRule="atLeast"/>
        <w:rPr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Укрепление заинтересованности родителей в сотрудничестве с детским садом.</w:t>
      </w:r>
    </w:p>
    <w:p w:rsidR="00DD4C46" w:rsidRDefault="00DD4C46" w:rsidP="00DD4C46">
      <w:pPr>
        <w:pStyle w:val="11"/>
        <w:rPr>
          <w:b/>
          <w:color w:val="333333"/>
          <w:sz w:val="28"/>
          <w:szCs w:val="28"/>
        </w:rPr>
      </w:pPr>
      <w:r w:rsidRPr="009D1CAA">
        <w:rPr>
          <w:b/>
          <w:sz w:val="28"/>
          <w:szCs w:val="28"/>
        </w:rPr>
        <w:t>Форма проведения:</w:t>
      </w:r>
      <w:r>
        <w:rPr>
          <w:color w:val="333333"/>
          <w:sz w:val="28"/>
          <w:szCs w:val="28"/>
        </w:rPr>
        <w:t xml:space="preserve"> игровая деятельность, беседы, чтение художественной литературы, продуктивная деятельность, творческая деятельность.</w:t>
      </w:r>
    </w:p>
    <w:p w:rsidR="00DD4C46" w:rsidRDefault="00DD4C46" w:rsidP="00DD4C46">
      <w:pPr>
        <w:spacing w:before="225" w:after="225" w:line="100" w:lineRule="atLeast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Реализация проекта:</w:t>
      </w:r>
    </w:p>
    <w:p w:rsidR="00DD4C46" w:rsidRDefault="00DD4C46" w:rsidP="00DD4C46">
      <w:pPr>
        <w:spacing w:before="225" w:after="225" w:line="10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u w:val="single"/>
        </w:rPr>
        <w:t>1 этап –– диагностический</w:t>
      </w:r>
      <w:r w:rsidR="00367555">
        <w:rPr>
          <w:rFonts w:ascii="Times New Roman" w:hAnsi="Times New Roman" w:cs="Times New Roman"/>
          <w:color w:val="333333"/>
          <w:sz w:val="28"/>
          <w:szCs w:val="28"/>
          <w:u w:val="single"/>
        </w:rPr>
        <w:t xml:space="preserve"> </w:t>
      </w:r>
    </w:p>
    <w:p w:rsidR="00DD4C46" w:rsidRDefault="00DD4C46" w:rsidP="00DD4C46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1. Поисковая работа по подбору иллюстративного материала и фотографий по теме </w:t>
      </w:r>
      <w:r>
        <w:rPr>
          <w:i/>
          <w:iCs/>
          <w:sz w:val="28"/>
          <w:szCs w:val="28"/>
        </w:rPr>
        <w:t>«Пасха»</w:t>
      </w:r>
      <w:r>
        <w:rPr>
          <w:sz w:val="28"/>
          <w:szCs w:val="28"/>
        </w:rPr>
        <w:t>;</w:t>
      </w:r>
    </w:p>
    <w:p w:rsidR="00DD4C46" w:rsidRDefault="00DD4C46" w:rsidP="00DD4C46">
      <w:pPr>
        <w:pStyle w:val="11"/>
        <w:rPr>
          <w:sz w:val="28"/>
          <w:szCs w:val="28"/>
        </w:rPr>
      </w:pPr>
      <w:r>
        <w:rPr>
          <w:sz w:val="28"/>
          <w:szCs w:val="28"/>
        </w:rPr>
        <w:t>2. Сбор художественной литературы: стихи, загадки, пословицы, поговорки, рассказы, сказки про Пасху.</w:t>
      </w:r>
    </w:p>
    <w:p w:rsidR="00DD4C46" w:rsidRDefault="00DD4C46" w:rsidP="00DD4C46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31AE7" w:rsidRPr="00731AE7">
        <w:rPr>
          <w:sz w:val="28"/>
          <w:szCs w:val="28"/>
        </w:rPr>
        <w:t>Анкетирование родителей «Что знают о празднике Пасха?»</w:t>
      </w:r>
    </w:p>
    <w:p w:rsidR="00DD4C46" w:rsidRDefault="00DD4C46" w:rsidP="00DD4C46">
      <w:pPr>
        <w:pStyle w:val="11"/>
        <w:rPr>
          <w:sz w:val="28"/>
          <w:szCs w:val="28"/>
        </w:rPr>
      </w:pPr>
      <w:r>
        <w:rPr>
          <w:sz w:val="28"/>
          <w:szCs w:val="28"/>
        </w:rPr>
        <w:t>4. Подготовка образцов и материалов для творческой деятельности.</w:t>
      </w:r>
    </w:p>
    <w:p w:rsidR="00367555" w:rsidRDefault="00367555" w:rsidP="00DD4C46">
      <w:pPr>
        <w:pStyle w:val="11"/>
        <w:rPr>
          <w:sz w:val="28"/>
          <w:szCs w:val="28"/>
        </w:rPr>
      </w:pP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</w:rPr>
        <w:t>2 этап – формирующий</w:t>
      </w:r>
    </w:p>
    <w:p w:rsidR="00DD4C46" w:rsidRDefault="00DD4C46" w:rsidP="00DD4C46">
      <w:pPr>
        <w:spacing w:before="100" w:after="10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Рисование роспись пасхального яйца «Яичко не простое, а расписное».</w:t>
      </w:r>
    </w:p>
    <w:p w:rsidR="00DD4C46" w:rsidRDefault="00DD4C46" w:rsidP="00DD4C4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Беседы на темы: «Что такое Пасха?», «Почему мы красим яйца на Пасху?»</w:t>
      </w:r>
    </w:p>
    <w:p w:rsidR="00DD4C46" w:rsidRDefault="00DD4C46" w:rsidP="00DD4C46">
      <w:pPr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 Пасхальные игры-забавы: «Катание яиц», «Кто найдёт больше яиц?», «Эстафета с яйцами».</w:t>
      </w:r>
    </w:p>
    <w:p w:rsidR="00DD4C46" w:rsidRDefault="00DD4C46" w:rsidP="00DD4C46">
      <w:pPr>
        <w:spacing w:before="240"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Игра малой подвижности «Вышла курочка гулять...».</w:t>
      </w:r>
    </w:p>
    <w:p w:rsidR="00DD4C46" w:rsidRDefault="00DD4C46" w:rsidP="00DD4C46">
      <w:pPr>
        <w:spacing w:before="240"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Хороводная игра «Ты по кругу пройди, себе друга найди»</w:t>
      </w:r>
    </w:p>
    <w:p w:rsidR="000A71EF" w:rsidRPr="000A71EF" w:rsidRDefault="000A71EF" w:rsidP="00DD4C46">
      <w:pPr>
        <w:spacing w:before="240"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0A71EF">
        <w:rPr>
          <w:rFonts w:ascii="Times New Roman" w:eastAsia="Times New Roman" w:hAnsi="Times New Roman" w:cs="Times New Roman"/>
          <w:sz w:val="28"/>
          <w:szCs w:val="28"/>
        </w:rPr>
        <w:t>Дидактические игры «Найди предметы», «Когда это бывает?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A71EF">
        <w:rPr>
          <w:rFonts w:ascii="Times New Roman" w:eastAsia="Times New Roman" w:hAnsi="Times New Roman" w:cs="Times New Roman"/>
          <w:sz w:val="28"/>
          <w:szCs w:val="28"/>
        </w:rPr>
        <w:t>, «Четв</w:t>
      </w:r>
      <w:r>
        <w:rPr>
          <w:rFonts w:ascii="Times New Roman" w:eastAsia="Times New Roman" w:hAnsi="Times New Roman" w:cs="Times New Roman"/>
          <w:sz w:val="28"/>
          <w:szCs w:val="28"/>
        </w:rPr>
        <w:t>ертый лишний»</w:t>
      </w:r>
      <w:r w:rsidRPr="000A71EF">
        <w:rPr>
          <w:rFonts w:ascii="Times New Roman" w:eastAsia="Times New Roman" w:hAnsi="Times New Roman" w:cs="Times New Roman"/>
          <w:sz w:val="28"/>
          <w:szCs w:val="28"/>
        </w:rPr>
        <w:t>, «Собери яйцо».</w:t>
      </w:r>
    </w:p>
    <w:p w:rsidR="00DD4C46" w:rsidRDefault="00DD4C46" w:rsidP="00DD4C46">
      <w:pPr>
        <w:spacing w:before="24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Коллективная работ</w:t>
      </w:r>
      <w:r w:rsidR="000A71EF">
        <w:rPr>
          <w:rFonts w:ascii="Times New Roman" w:eastAsia="Times New Roman" w:hAnsi="Times New Roman" w:cs="Times New Roman"/>
          <w:sz w:val="28"/>
          <w:szCs w:val="28"/>
        </w:rPr>
        <w:t>а «Пасхальное дерево</w:t>
      </w:r>
      <w:r>
        <w:rPr>
          <w:rFonts w:ascii="Times New Roman" w:eastAsia="Times New Roman" w:hAnsi="Times New Roman" w:cs="Times New Roman"/>
          <w:sz w:val="28"/>
          <w:szCs w:val="28"/>
        </w:rPr>
        <w:t>» (смешанная техника).</w:t>
      </w:r>
    </w:p>
    <w:p w:rsidR="00DD4C46" w:rsidRDefault="00DD4C46" w:rsidP="00DD4C4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Консультация для родителей «Пасхальные традиции и значение для семьи».</w:t>
      </w:r>
    </w:p>
    <w:p w:rsidR="00B255F2" w:rsidRPr="00B255F2" w:rsidRDefault="00DD4C46" w:rsidP="00B255F2">
      <w:pPr>
        <w:spacing w:after="0" w:line="1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B255F2" w:rsidRPr="00B255F2">
        <w:rPr>
          <w:rFonts w:ascii="Times New Roman" w:eastAsia="Times New Roman" w:hAnsi="Times New Roman" w:cs="Times New Roman"/>
          <w:sz w:val="28"/>
          <w:szCs w:val="28"/>
        </w:rPr>
        <w:t>Папка передвижка: «Светлый праздник Пасха».</w:t>
      </w:r>
    </w:p>
    <w:p w:rsidR="00DD4C46" w:rsidRDefault="00DD4C46" w:rsidP="00DD4C46">
      <w:pPr>
        <w:spacing w:after="0" w:line="100" w:lineRule="atLeast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</w:p>
    <w:p w:rsidR="00DD4C46" w:rsidRDefault="00DD4C46" w:rsidP="00DD4C46">
      <w:pPr>
        <w:spacing w:before="225" w:after="225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8"/>
          <w:szCs w:val="28"/>
          <w:u w:val="single"/>
        </w:rPr>
        <w:t>3 этап - обобщающий</w:t>
      </w:r>
    </w:p>
    <w:p w:rsidR="00A4184C" w:rsidRDefault="00DD4C46" w:rsidP="00A4184C">
      <w:pPr>
        <w:pStyle w:val="a6"/>
        <w:numPr>
          <w:ilvl w:val="0"/>
          <w:numId w:val="1"/>
        </w:numPr>
        <w:rPr>
          <w:b/>
          <w:bCs/>
        </w:rPr>
      </w:pPr>
      <w:r>
        <w:rPr>
          <w:sz w:val="28"/>
          <w:szCs w:val="28"/>
        </w:rPr>
        <w:t xml:space="preserve">Оформление </w:t>
      </w:r>
      <w:proofErr w:type="gramStart"/>
      <w:r>
        <w:rPr>
          <w:sz w:val="28"/>
          <w:szCs w:val="28"/>
        </w:rPr>
        <w:t>выставки  совместных</w:t>
      </w:r>
      <w:proofErr w:type="gramEnd"/>
      <w:r>
        <w:rPr>
          <w:sz w:val="28"/>
          <w:szCs w:val="28"/>
        </w:rPr>
        <w:t xml:space="preserve"> творческих работ родителей и детей «Праздник светлой Пасхи».</w:t>
      </w:r>
      <w:r w:rsidR="00A76CA1" w:rsidRPr="00A76CA1">
        <w:rPr>
          <w:b/>
          <w:bCs/>
        </w:rPr>
        <w:t xml:space="preserve"> </w:t>
      </w:r>
    </w:p>
    <w:p w:rsidR="00367555" w:rsidRPr="00367555" w:rsidRDefault="00367555" w:rsidP="00367555">
      <w:pPr>
        <w:pStyle w:val="a6"/>
        <w:rPr>
          <w:b/>
          <w:bCs/>
        </w:rPr>
      </w:pPr>
    </w:p>
    <w:p w:rsidR="00367555" w:rsidRPr="00367555" w:rsidRDefault="00367555" w:rsidP="00367555">
      <w:pPr>
        <w:pStyle w:val="a6"/>
        <w:spacing w:before="115" w:beforeAutospacing="0" w:after="0" w:afterAutospacing="0"/>
        <w:rPr>
          <w:rFonts w:cstheme="minorBidi"/>
          <w:color w:val="000000" w:themeColor="text1"/>
          <w:kern w:val="24"/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>В результате проекта дети познакомились: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 1. С праздником Пасхи, обыч</w:t>
      </w:r>
      <w:r>
        <w:rPr>
          <w:rFonts w:cstheme="minorBidi"/>
          <w:color w:val="000000" w:themeColor="text1"/>
          <w:kern w:val="24"/>
          <w:sz w:val="28"/>
          <w:szCs w:val="28"/>
        </w:rPr>
        <w:t xml:space="preserve">аями и традициями его   </w:t>
      </w: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 проведения в России.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 2.С видами и элементами росписи пасхальных яиц.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 3.С традиционной Пасхальной кухней.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 4.С народными подвижными играми.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>5. С пасхальными играми-забавами с яйцами.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>6.Оформлены выставки детских рисунков и пасхальных яиц, украшенных детьми.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>7. Оформлен фотоальбом, где собраны фотографии, отражающие различные этапы работы над проектом.</w:t>
      </w:r>
    </w:p>
    <w:p w:rsidR="00367555" w:rsidRPr="00367555" w:rsidRDefault="00367555" w:rsidP="00367555">
      <w:pPr>
        <w:pStyle w:val="a6"/>
        <w:spacing w:before="115" w:beforeAutospacing="0" w:after="0" w:afterAutospacing="0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8. Итоговая презентация проекта. </w:t>
      </w:r>
    </w:p>
    <w:p w:rsidR="00367555" w:rsidRPr="00367555" w:rsidRDefault="00367555" w:rsidP="00367555">
      <w:pPr>
        <w:pStyle w:val="a6"/>
        <w:spacing w:before="115" w:beforeAutospacing="0" w:after="0" w:afterAutospacing="0"/>
        <w:jc w:val="both"/>
        <w:rPr>
          <w:rFonts w:cstheme="minorBidi"/>
          <w:b/>
          <w:bCs/>
          <w:color w:val="000000" w:themeColor="text1"/>
          <w:kern w:val="24"/>
          <w:sz w:val="28"/>
          <w:szCs w:val="28"/>
        </w:rPr>
      </w:pPr>
      <w:r w:rsidRPr="00367555">
        <w:rPr>
          <w:rFonts w:cstheme="minorBidi"/>
          <w:b/>
          <w:bCs/>
          <w:color w:val="000000" w:themeColor="text1"/>
          <w:kern w:val="24"/>
          <w:sz w:val="28"/>
          <w:szCs w:val="28"/>
        </w:rPr>
        <w:t xml:space="preserve"> Значимость проекта:</w:t>
      </w:r>
    </w:p>
    <w:p w:rsidR="00367555" w:rsidRPr="00367555" w:rsidRDefault="00367555" w:rsidP="00367555">
      <w:pPr>
        <w:pStyle w:val="a6"/>
        <w:spacing w:before="115" w:beforeAutospacing="0" w:after="0" w:afterAutospacing="0"/>
        <w:jc w:val="both"/>
        <w:rPr>
          <w:sz w:val="28"/>
          <w:szCs w:val="28"/>
        </w:rPr>
      </w:pPr>
      <w:r w:rsidRPr="00367555">
        <w:rPr>
          <w:rFonts w:cstheme="minorBidi"/>
          <w:b/>
          <w:bCs/>
          <w:color w:val="000000" w:themeColor="text1"/>
          <w:kern w:val="24"/>
          <w:sz w:val="28"/>
          <w:szCs w:val="28"/>
        </w:rPr>
        <w:t xml:space="preserve"> Дети:</w:t>
      </w:r>
      <w:r>
        <w:rPr>
          <w:rFonts w:cstheme="minorBidi"/>
          <w:b/>
          <w:bCs/>
          <w:color w:val="000000" w:themeColor="text1"/>
          <w:kern w:val="24"/>
          <w:sz w:val="28"/>
          <w:szCs w:val="28"/>
          <w:u w:val="single"/>
        </w:rPr>
        <w:t xml:space="preserve"> </w:t>
      </w:r>
      <w:r w:rsidRPr="00367555">
        <w:rPr>
          <w:rFonts w:cstheme="minorBidi"/>
          <w:color w:val="000000" w:themeColor="text1"/>
          <w:kern w:val="24"/>
          <w:sz w:val="28"/>
          <w:szCs w:val="28"/>
        </w:rPr>
        <w:t>получают</w:t>
      </w:r>
      <w:r>
        <w:rPr>
          <w:rFonts w:cstheme="minorBidi"/>
          <w:color w:val="000000" w:themeColor="text1"/>
          <w:kern w:val="24"/>
          <w:sz w:val="28"/>
          <w:szCs w:val="28"/>
        </w:rPr>
        <w:t xml:space="preserve"> новые знания, проявления  </w:t>
      </w: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 творческой активности в процессе выполнения  </w:t>
      </w:r>
      <w:r w:rsidR="00DA1AAF">
        <w:rPr>
          <w:rFonts w:cstheme="minorBidi"/>
          <w:color w:val="FEFEFE" w:themeColor="background1"/>
          <w:kern w:val="24"/>
          <w:sz w:val="28"/>
          <w:szCs w:val="28"/>
        </w:rPr>
        <w:t>.</w:t>
      </w:r>
      <w:bookmarkStart w:id="0" w:name="_GoBack"/>
      <w:bookmarkEnd w:id="0"/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 продуктов деятельности.</w:t>
      </w:r>
    </w:p>
    <w:p w:rsidR="00367555" w:rsidRPr="00367555" w:rsidRDefault="00367555" w:rsidP="00367555">
      <w:pPr>
        <w:pStyle w:val="a6"/>
        <w:spacing w:before="115" w:beforeAutospacing="0" w:after="0" w:afterAutospacing="0"/>
        <w:jc w:val="both"/>
        <w:rPr>
          <w:sz w:val="28"/>
          <w:szCs w:val="28"/>
        </w:rPr>
      </w:pPr>
      <w:r w:rsidRPr="00367555">
        <w:rPr>
          <w:rFonts w:cstheme="minorBidi"/>
          <w:b/>
          <w:bCs/>
          <w:color w:val="000000" w:themeColor="text1"/>
          <w:kern w:val="24"/>
          <w:sz w:val="28"/>
          <w:szCs w:val="28"/>
        </w:rPr>
        <w:t>Педагоги:</w:t>
      </w:r>
      <w:r>
        <w:rPr>
          <w:rFonts w:cstheme="minorBidi"/>
          <w:b/>
          <w:bCs/>
          <w:color w:val="000000" w:themeColor="text1"/>
          <w:kern w:val="24"/>
          <w:sz w:val="28"/>
          <w:szCs w:val="28"/>
          <w:u w:val="single"/>
        </w:rPr>
        <w:t xml:space="preserve"> </w:t>
      </w:r>
      <w:r w:rsidRPr="00367555">
        <w:rPr>
          <w:rFonts w:cstheme="minorBidi"/>
          <w:color w:val="000000" w:themeColor="text1"/>
          <w:kern w:val="24"/>
          <w:sz w:val="28"/>
          <w:szCs w:val="28"/>
        </w:rPr>
        <w:t>продолжение освоения метода проектирования – метод организации насыщенной детской деятельности, который дает возможность расширять образовательное пространство, придать ему новые формы. Эффективно развивать творческое и познавательное мышление дошкольников.</w:t>
      </w:r>
    </w:p>
    <w:p w:rsidR="00367555" w:rsidRPr="00367555" w:rsidRDefault="00367555" w:rsidP="00367555">
      <w:pPr>
        <w:pStyle w:val="a6"/>
        <w:spacing w:before="115" w:beforeAutospacing="0" w:after="0" w:afterAutospacing="0"/>
        <w:jc w:val="both"/>
        <w:rPr>
          <w:sz w:val="28"/>
          <w:szCs w:val="28"/>
        </w:rPr>
      </w:pPr>
      <w:r w:rsidRPr="00367555">
        <w:rPr>
          <w:rFonts w:cstheme="minorBidi"/>
          <w:b/>
          <w:bCs/>
          <w:color w:val="000000" w:themeColor="text1"/>
          <w:kern w:val="24"/>
          <w:sz w:val="28"/>
          <w:szCs w:val="28"/>
        </w:rPr>
        <w:t xml:space="preserve">Родители: </w:t>
      </w:r>
      <w:r w:rsidRPr="00367555">
        <w:rPr>
          <w:rFonts w:cstheme="minorBidi"/>
          <w:color w:val="000000" w:themeColor="text1"/>
          <w:kern w:val="24"/>
          <w:sz w:val="28"/>
          <w:szCs w:val="28"/>
        </w:rPr>
        <w:t xml:space="preserve">получают новые знания по теме проекта, расширение возможности сотрудничества со своими детьми, применяя полученные знания, закрепляя их совместно с детьми в ходе выполнения </w:t>
      </w:r>
    </w:p>
    <w:p w:rsidR="00367555" w:rsidRPr="00367555" w:rsidRDefault="00367555" w:rsidP="00367555">
      <w:pPr>
        <w:pStyle w:val="a6"/>
        <w:spacing w:before="115" w:beforeAutospacing="0" w:after="0" w:afterAutospacing="0"/>
        <w:jc w:val="both"/>
        <w:rPr>
          <w:sz w:val="28"/>
          <w:szCs w:val="28"/>
        </w:rPr>
      </w:pPr>
      <w:r w:rsidRPr="00367555">
        <w:rPr>
          <w:rFonts w:cstheme="minorBidi"/>
          <w:color w:val="000000" w:themeColor="text1"/>
          <w:kern w:val="24"/>
          <w:sz w:val="28"/>
          <w:szCs w:val="28"/>
        </w:rPr>
        <w:t>предложенных педагогом заданий.</w:t>
      </w:r>
      <w:r w:rsidRPr="00367555">
        <w:rPr>
          <w:rFonts w:cstheme="minorBidi"/>
          <w:color w:val="000000" w:themeColor="text1"/>
          <w:kern w:val="24"/>
          <w:sz w:val="28"/>
          <w:szCs w:val="28"/>
          <w:u w:val="single"/>
        </w:rPr>
        <w:t xml:space="preserve"> 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Список используемой литературы: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1. «Пасха. Традиции. Обряды. Рецепты.» Авторы: Козлова И.С., Давыдова О.С. ООО ТД «Издательство. Мир книги» 2008.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2. Интернет ресурсы: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•http://www.paskha.net/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•http://www.sunhome.ru/cards/28, •</w:t>
      </w:r>
      <w:proofErr w:type="gramStart"/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http://www.solnet.ee/holidays/s13.html,•</w:t>
      </w:r>
      <w:proofErr w:type="gramEnd"/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http://ru.wikipedia.org/wiki/%D0%AF%D0%B9%D1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 xml:space="preserve">3. </w:t>
      </w:r>
      <w:proofErr w:type="spellStart"/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Салищева</w:t>
      </w:r>
      <w:proofErr w:type="spellEnd"/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 xml:space="preserve"> М. Н. «Пасха» издательство «Карапуз» 2009 г.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 xml:space="preserve">4. Периодическое издание, </w:t>
      </w:r>
    </w:p>
    <w:p w:rsidR="00367555" w:rsidRDefault="00367555" w:rsidP="00367555">
      <w:pPr>
        <w:pStyle w:val="a6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367555">
        <w:rPr>
          <w:rFonts w:eastAsiaTheme="minorEastAsia"/>
          <w:color w:val="000000" w:themeColor="text1"/>
          <w:kern w:val="24"/>
          <w:sz w:val="28"/>
          <w:szCs w:val="28"/>
        </w:rPr>
        <w:t>журнал «Свечечка»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367555" w:rsidRPr="00367555" w:rsidRDefault="00367555" w:rsidP="00367555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367555" w:rsidRPr="00367555" w:rsidRDefault="00367555" w:rsidP="00367555">
      <w:pPr>
        <w:pStyle w:val="a6"/>
        <w:spacing w:before="0" w:beforeAutospacing="0" w:after="0" w:afterAutospacing="0"/>
        <w:jc w:val="center"/>
        <w:rPr>
          <w:sz w:val="32"/>
          <w:szCs w:val="32"/>
        </w:rPr>
      </w:pPr>
      <w:r w:rsidRPr="00367555">
        <w:rPr>
          <w:rFonts w:eastAsiaTheme="minorEastAsia"/>
          <w:b/>
          <w:bCs/>
          <w:color w:val="943634" w:themeColor="accent2" w:themeShade="BF"/>
          <w:kern w:val="24"/>
          <w:sz w:val="32"/>
          <w:szCs w:val="32"/>
        </w:rPr>
        <w:t>ТВОРЧЕСКИХ ВАМ УСПЕХОВ!</w:t>
      </w:r>
    </w:p>
    <w:p w:rsidR="00302B4C" w:rsidRPr="00367555" w:rsidRDefault="00302B4C" w:rsidP="003675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02B4C" w:rsidRPr="00367555" w:rsidSect="00DA1AAF">
      <w:pgSz w:w="11906" w:h="16838"/>
      <w:pgMar w:top="1134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6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31D45"/>
    <w:multiLevelType w:val="hybridMultilevel"/>
    <w:tmpl w:val="4D620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4C46"/>
    <w:rsid w:val="000A71EF"/>
    <w:rsid w:val="00244F55"/>
    <w:rsid w:val="002E6525"/>
    <w:rsid w:val="00302B4C"/>
    <w:rsid w:val="003266B1"/>
    <w:rsid w:val="00367555"/>
    <w:rsid w:val="00380CC4"/>
    <w:rsid w:val="00574DEC"/>
    <w:rsid w:val="006001D7"/>
    <w:rsid w:val="00707969"/>
    <w:rsid w:val="00731AE7"/>
    <w:rsid w:val="00A4184C"/>
    <w:rsid w:val="00A76CA1"/>
    <w:rsid w:val="00A777FA"/>
    <w:rsid w:val="00B255F2"/>
    <w:rsid w:val="00C61407"/>
    <w:rsid w:val="00C775F9"/>
    <w:rsid w:val="00DA1AAF"/>
    <w:rsid w:val="00DD4C46"/>
    <w:rsid w:val="00DD7CE8"/>
    <w:rsid w:val="00FA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8EDF"/>
  <w15:docId w15:val="{ED17E179-8477-4827-8701-73288718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C46"/>
    <w:pPr>
      <w:suppressAutoHyphens/>
      <w:spacing w:after="200" w:line="276" w:lineRule="auto"/>
    </w:pPr>
    <w:rPr>
      <w:rFonts w:ascii="Calibri" w:eastAsia="SimSun" w:hAnsi="Calibri" w:cs="font286"/>
      <w:sz w:val="22"/>
      <w:szCs w:val="22"/>
      <w:lang w:eastAsia="ar-SA"/>
    </w:rPr>
  </w:style>
  <w:style w:type="paragraph" w:styleId="1">
    <w:name w:val="heading 1"/>
    <w:basedOn w:val="a"/>
    <w:link w:val="10"/>
    <w:qFormat/>
    <w:rsid w:val="00574DEC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EC"/>
    <w:rPr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574DEC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rsid w:val="00DD4C46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D4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C46"/>
    <w:rPr>
      <w:rFonts w:ascii="Tahoma" w:eastAsia="SimSun" w:hAnsi="Tahoma" w:cs="Tahoma"/>
      <w:sz w:val="16"/>
      <w:szCs w:val="16"/>
      <w:lang w:eastAsia="ar-SA"/>
    </w:rPr>
  </w:style>
  <w:style w:type="paragraph" w:styleId="a6">
    <w:name w:val="Normal (Web)"/>
    <w:basedOn w:val="a"/>
    <w:uiPriority w:val="99"/>
    <w:semiHidden/>
    <w:unhideWhenUsed/>
    <w:rsid w:val="00A76CA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76C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EFE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Наталья</cp:lastModifiedBy>
  <cp:revision>14</cp:revision>
  <dcterms:created xsi:type="dcterms:W3CDTF">2018-03-15T08:20:00Z</dcterms:created>
  <dcterms:modified xsi:type="dcterms:W3CDTF">2022-03-10T06:41:00Z</dcterms:modified>
</cp:coreProperties>
</file>